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1" w:rsidRDefault="007F7DF1" w:rsidP="007F7DF1">
      <w:r>
        <w:t xml:space="preserve">Carver County Pheasants Forever Meeting minutes, </w:t>
      </w:r>
    </w:p>
    <w:p w:rsidR="007F7DF1" w:rsidRDefault="00F43CF4" w:rsidP="007F7DF1">
      <w:r>
        <w:t>December 10,</w:t>
      </w:r>
      <w:r w:rsidR="007F7DF1">
        <w:t xml:space="preserve"> 2018</w:t>
      </w:r>
    </w:p>
    <w:p w:rsidR="007F7DF1" w:rsidRDefault="007F7DF1" w:rsidP="007F7DF1">
      <w:r>
        <w:t xml:space="preserve">Members present: </w:t>
      </w:r>
      <w:r w:rsidR="00F43CF4">
        <w:t>9</w:t>
      </w:r>
    </w:p>
    <w:p w:rsidR="007F7DF1" w:rsidRDefault="007F7DF1" w:rsidP="007F7DF1">
      <w:r>
        <w:t xml:space="preserve"> Balance of accounts: $</w:t>
      </w:r>
      <w:r w:rsidR="00793F7A">
        <w:t>2</w:t>
      </w:r>
      <w:r w:rsidR="00F43CF4">
        <w:t>3,170</w:t>
      </w:r>
      <w:r w:rsidR="00D40B05">
        <w:t>.79</w:t>
      </w:r>
      <w:r>
        <w:t xml:space="preserve"> Cash </w:t>
      </w:r>
      <w:proofErr w:type="spellStart"/>
      <w:r>
        <w:t>mgmt</w:t>
      </w:r>
      <w:proofErr w:type="spellEnd"/>
      <w:r>
        <w:t xml:space="preserve"> PF balance</w:t>
      </w:r>
    </w:p>
    <w:p w:rsidR="007F7DF1" w:rsidRDefault="007F7DF1" w:rsidP="007F7DF1">
      <w:r>
        <w:t xml:space="preserve">                                            $ </w:t>
      </w:r>
      <w:r w:rsidR="00F43CF4">
        <w:t>231.15</w:t>
      </w:r>
      <w:r>
        <w:t xml:space="preserve"> Kline bank</w:t>
      </w:r>
    </w:p>
    <w:p w:rsidR="007F7DF1" w:rsidRDefault="007F7DF1" w:rsidP="007F7DF1">
      <w:r>
        <w:t xml:space="preserve">                                        $</w:t>
      </w:r>
      <w:r w:rsidR="00793F7A">
        <w:t>2</w:t>
      </w:r>
      <w:r w:rsidR="00F43CF4">
        <w:t xml:space="preserve">3,401.94 </w:t>
      </w:r>
      <w:r>
        <w:t xml:space="preserve">total as of </w:t>
      </w:r>
      <w:r w:rsidR="00F43CF4">
        <w:t>December 10</w:t>
      </w:r>
      <w:r>
        <w:t>, 2018</w:t>
      </w:r>
    </w:p>
    <w:p w:rsidR="00D40B05" w:rsidRDefault="007F7DF1" w:rsidP="00D40B05">
      <w:r>
        <w:t xml:space="preserve">All </w:t>
      </w:r>
      <w:r w:rsidR="003A1AF6">
        <w:t>outstanding checks are in.</w:t>
      </w:r>
      <w:r w:rsidR="00D40B05" w:rsidRPr="00D40B05">
        <w:t xml:space="preserve"> </w:t>
      </w:r>
    </w:p>
    <w:p w:rsidR="007F7DF1" w:rsidRDefault="00F43CF4" w:rsidP="007F7DF1">
      <w:r>
        <w:t>M</w:t>
      </w:r>
      <w:r w:rsidR="00A53A10">
        <w:t xml:space="preserve">erchandise </w:t>
      </w:r>
      <w:r w:rsidR="00D40B05">
        <w:t>inventory listing for future banquet use.   Retail value approximately $8000.</w:t>
      </w:r>
    </w:p>
    <w:p w:rsidR="007F7DF1" w:rsidRDefault="007F7DF1" w:rsidP="007F7DF1">
      <w:r>
        <w:t xml:space="preserve">In </w:t>
      </w:r>
      <w:r w:rsidR="005816D1">
        <w:t>Novembe</w:t>
      </w:r>
      <w:r>
        <w:t xml:space="preserve">r 2017, a seeding restoration expense </w:t>
      </w:r>
      <w:r w:rsidR="005816D1">
        <w:t xml:space="preserve">of $7000 was approved by motion for the Tiger Lake </w:t>
      </w:r>
      <w:proofErr w:type="spellStart"/>
      <w:r w:rsidR="005816D1">
        <w:t>Grunke</w:t>
      </w:r>
      <w:proofErr w:type="spellEnd"/>
      <w:r w:rsidR="005816D1">
        <w:t xml:space="preserve"> property WMA.  Those funds are still included in the above balance.</w:t>
      </w:r>
      <w:r w:rsidR="00793F7A">
        <w:t xml:space="preserve">  This amount includes $5500 raised and donated by the </w:t>
      </w:r>
      <w:r w:rsidR="003A1AF6">
        <w:t>Clays for Cause</w:t>
      </w:r>
      <w:r w:rsidR="00793F7A">
        <w:t xml:space="preserve"> group from the Horse and Hunt club, Prior Lake for use at the Tiger lake management complex.</w:t>
      </w:r>
    </w:p>
    <w:p w:rsidR="007F7DF1" w:rsidRDefault="007F7DF1" w:rsidP="007F7DF1">
      <w:r>
        <w:t>Treasurer’s report approved.</w:t>
      </w:r>
    </w:p>
    <w:p w:rsidR="00F43CF4" w:rsidRDefault="00F43CF4" w:rsidP="00F43CF4">
      <w:pPr>
        <w:pStyle w:val="ListParagraph"/>
        <w:numPr>
          <w:ilvl w:val="0"/>
          <w:numId w:val="2"/>
        </w:numPr>
      </w:pPr>
      <w:r>
        <w:t xml:space="preserve">Gun of week drawing for MN land and legacy fund </w:t>
      </w:r>
      <w:r>
        <w:t>–</w:t>
      </w:r>
      <w:r>
        <w:t xml:space="preserve"> </w:t>
      </w:r>
      <w:r>
        <w:t xml:space="preserve">Chapter purchased 60 tickets for $3000.  Chip has made arrangements to have 3 guns won in the 2018 </w:t>
      </w:r>
      <w:r w:rsidR="001E2286">
        <w:t xml:space="preserve">raffle </w:t>
      </w:r>
      <w:r>
        <w:t xml:space="preserve">forwarded to Cabin Fever for him to pick up.  Plus, the incentive gun from 2018.  These guns were included in the inventory value shown above.  Since this meeting the chapter has been notified that the 2019 incentive gun is a Browning BPS 20 </w:t>
      </w:r>
      <w:r w:rsidR="007F2BBC">
        <w:t xml:space="preserve">gauge.  The chapter also won five additional guns </w:t>
      </w:r>
      <w:r w:rsidR="001E2286">
        <w:t>i</w:t>
      </w:r>
      <w:r w:rsidR="007F2BBC">
        <w:t xml:space="preserve">n the 2019 Gun of the week drawing.  The 2019 incentive </w:t>
      </w:r>
      <w:r w:rsidR="001E2286">
        <w:t xml:space="preserve">gun </w:t>
      </w:r>
      <w:bookmarkStart w:id="0" w:name="_GoBack"/>
      <w:bookmarkEnd w:id="0"/>
      <w:r w:rsidR="007F2BBC">
        <w:t>and guns won are not included in the inventory totals.</w:t>
      </w:r>
    </w:p>
    <w:p w:rsidR="007F2BBC" w:rsidRPr="00A62BD6" w:rsidRDefault="007F2BBC" w:rsidP="007F2BBC">
      <w:pPr>
        <w:pStyle w:val="ListParagraph"/>
        <w:numPr>
          <w:ilvl w:val="0"/>
          <w:numId w:val="2"/>
        </w:numPr>
      </w:pPr>
      <w:r>
        <w:t>At t</w:t>
      </w:r>
      <w:r>
        <w:t xml:space="preserve">he CCPF sponsored pheasant hunt for the Waconia High School Conservation club </w:t>
      </w:r>
      <w:r>
        <w:t xml:space="preserve">on </w:t>
      </w:r>
      <w:r>
        <w:t>12/8/2018</w:t>
      </w:r>
      <w:r>
        <w:t>, 45 birds were released for a charge of $675.  Motion was approved to increase the chapter commitment from $600 to $675.  Discussion was held to make merchandise available (hats, vests, etc.) to students for events like this.</w:t>
      </w:r>
    </w:p>
    <w:p w:rsidR="00A424FB" w:rsidRDefault="00A424FB" w:rsidP="00210928">
      <w:pPr>
        <w:pStyle w:val="ListParagraph"/>
        <w:numPr>
          <w:ilvl w:val="0"/>
          <w:numId w:val="2"/>
        </w:numPr>
      </w:pPr>
      <w:r>
        <w:t>Update on the Tiger Lake wildlife complex:</w:t>
      </w:r>
      <w:r w:rsidRPr="00A424FB">
        <w:t xml:space="preserve"> </w:t>
      </w:r>
      <w:r w:rsidR="007F2BBC">
        <w:t xml:space="preserve">No update was available on the </w:t>
      </w:r>
      <w:proofErr w:type="spellStart"/>
      <w:r w:rsidR="007F2BBC">
        <w:t>Messenbrink</w:t>
      </w:r>
      <w:proofErr w:type="spellEnd"/>
      <w:r w:rsidR="007F2BBC">
        <w:t xml:space="preserve"> property purchase.  However</w:t>
      </w:r>
      <w:r w:rsidR="00616B3A">
        <w:t>,</w:t>
      </w:r>
      <w:r w:rsidR="007F2BBC">
        <w:t xml:space="preserve"> the chapter was informed </w:t>
      </w:r>
      <w:r w:rsidR="00616B3A">
        <w:t>purchase discussions have begun on another property for the Tiger lake complex.</w:t>
      </w:r>
      <w:r w:rsidR="007F2BBC">
        <w:t xml:space="preserve"> </w:t>
      </w:r>
    </w:p>
    <w:p w:rsidR="00D40B05" w:rsidRDefault="00A62BD6" w:rsidP="00210928">
      <w:pPr>
        <w:pStyle w:val="ListParagraph"/>
        <w:numPr>
          <w:ilvl w:val="0"/>
          <w:numId w:val="2"/>
        </w:numPr>
      </w:pPr>
      <w:r w:rsidRPr="00A62BD6">
        <w:t>Open discussions on the 2019 Banquet</w:t>
      </w:r>
      <w:r>
        <w:t xml:space="preserve">.  </w:t>
      </w:r>
    </w:p>
    <w:p w:rsidR="00210928" w:rsidRDefault="00210928" w:rsidP="00C71661">
      <w:r>
        <w:t xml:space="preserve">Waconia Schram Wineries – Jon </w:t>
      </w:r>
      <w:proofErr w:type="spellStart"/>
      <w:r>
        <w:t>Pogatchnik</w:t>
      </w:r>
      <w:proofErr w:type="spellEnd"/>
      <w:r w:rsidR="00616B3A">
        <w:t xml:space="preserve"> reported they have a </w:t>
      </w:r>
      <w:proofErr w:type="gramStart"/>
      <w:r w:rsidR="00616B3A">
        <w:t>200 person</w:t>
      </w:r>
      <w:proofErr w:type="gramEnd"/>
      <w:r w:rsidR="00616B3A">
        <w:t xml:space="preserve"> capacity limit.</w:t>
      </w:r>
    </w:p>
    <w:p w:rsidR="00616B3A" w:rsidRDefault="00616B3A" w:rsidP="00616B3A">
      <w:r>
        <w:t>Chaska Curling center – John Wortman</w:t>
      </w:r>
      <w:r>
        <w:t xml:space="preserve"> reported they have a </w:t>
      </w:r>
      <w:proofErr w:type="gramStart"/>
      <w:r>
        <w:t>300 person</w:t>
      </w:r>
      <w:proofErr w:type="gramEnd"/>
      <w:r>
        <w:t xml:space="preserve"> capacity, and our requested dates are available.  Prices are:  Weekdays $500 for Chaska resident, $625 for non-resident.  Saturday $1250 for Chaska resident, $1500 for non-resident.  We can use our present caterer, but they charge a 17%</w:t>
      </w:r>
      <w:r w:rsidR="00886DDA">
        <w:t xml:space="preserve"> fee on the caterer expense for hall set up.  Guns can be accepted on the premises for the raffles.</w:t>
      </w:r>
    </w:p>
    <w:p w:rsidR="00210928" w:rsidRDefault="00210928" w:rsidP="00C71661">
      <w:r>
        <w:t>Cologne community center – Eric Olson</w:t>
      </w:r>
      <w:r w:rsidR="00886DDA">
        <w:t xml:space="preserve"> reported they have a </w:t>
      </w:r>
      <w:proofErr w:type="gramStart"/>
      <w:r w:rsidR="00886DDA">
        <w:t>400 person</w:t>
      </w:r>
      <w:proofErr w:type="gramEnd"/>
      <w:r w:rsidR="00886DDA">
        <w:t xml:space="preserve"> capacity limit.  Saturday afternoon is available.  Thursday is also available.  Prices are:  $1100, this includes cleanup.  Plus $1000 damage deposit.</w:t>
      </w:r>
    </w:p>
    <w:p w:rsidR="00616B3A" w:rsidRDefault="00616B3A" w:rsidP="00616B3A">
      <w:r>
        <w:t>Waconia Sovereign Winery – Josh Braun</w:t>
      </w:r>
      <w:r w:rsidR="00886DDA">
        <w:t xml:space="preserve"> reported they have a </w:t>
      </w:r>
      <w:proofErr w:type="gramStart"/>
      <w:r w:rsidR="00886DDA">
        <w:t>400 person</w:t>
      </w:r>
      <w:proofErr w:type="gramEnd"/>
      <w:r w:rsidR="00886DDA">
        <w:t xml:space="preserve"> capacity.</w:t>
      </w:r>
    </w:p>
    <w:p w:rsidR="00886DDA" w:rsidRDefault="00210928" w:rsidP="00C71661">
      <w:r>
        <w:t xml:space="preserve">Consensus decision was to </w:t>
      </w:r>
      <w:r w:rsidR="00886DDA">
        <w:t>proceed with the Chaska curling center on Thursday March 21, 2019.   $300 deposit is required to reserve the date.  The Cologne hall would be our second choice.</w:t>
      </w:r>
    </w:p>
    <w:p w:rsidR="00886DDA" w:rsidRDefault="00886DDA" w:rsidP="00C71661"/>
    <w:p w:rsidR="00210928" w:rsidRDefault="006827EC" w:rsidP="00C71661">
      <w:r>
        <w:t>Randy to write a save the date banquet notice and forward to membership email list.  Arrange with National for assistance with the contact list.  This has been done and scheduled for a post January 1</w:t>
      </w:r>
      <w:r w:rsidRPr="006827EC">
        <w:rPr>
          <w:vertAlign w:val="superscript"/>
        </w:rPr>
        <w:t>st</w:t>
      </w:r>
      <w:r>
        <w:t xml:space="preserve"> distribution.</w:t>
      </w:r>
    </w:p>
    <w:p w:rsidR="00755806" w:rsidRDefault="00755806" w:rsidP="00C71661">
      <w:r>
        <w:t>Next meeting scheduled for</w:t>
      </w:r>
      <w:r w:rsidR="00720825">
        <w:t xml:space="preserve"> </w:t>
      </w:r>
      <w:r w:rsidR="006827EC">
        <w:t>January 14, 2019</w:t>
      </w:r>
      <w:r>
        <w:t xml:space="preserve"> at Waconia legion, 6:30 pm.</w:t>
      </w:r>
    </w:p>
    <w:p w:rsidR="006827EC" w:rsidRDefault="006827EC" w:rsidP="00C71661">
      <w:r>
        <w:t>State PF convention is January 18-19 in Alexandria.  Chapter will pay registration and room expenses for four members.  Registration is due by December 14</w:t>
      </w:r>
      <w:r w:rsidRPr="006827EC">
        <w:rPr>
          <w:vertAlign w:val="superscript"/>
        </w:rPr>
        <w:t>th</w:t>
      </w:r>
      <w:r>
        <w:t>.  John Wortman and Josh Braun expressed an interest.</w:t>
      </w:r>
    </w:p>
    <w:p w:rsidR="00755806" w:rsidRDefault="00755806" w:rsidP="00C71661">
      <w:r>
        <w:t xml:space="preserve">Meeting adjourned at </w:t>
      </w:r>
      <w:r w:rsidR="009C43AE">
        <w:t>8:</w:t>
      </w:r>
      <w:r w:rsidR="006827EC">
        <w:t>30</w:t>
      </w:r>
      <w:r>
        <w:t xml:space="preserve"> PM</w:t>
      </w:r>
    </w:p>
    <w:p w:rsidR="005816D1" w:rsidRDefault="005816D1" w:rsidP="007F7DF1"/>
    <w:p w:rsidR="008936C0" w:rsidRDefault="008936C0"/>
    <w:sectPr w:rsidR="0089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1E2286"/>
    <w:rsid w:val="00210928"/>
    <w:rsid w:val="002624C2"/>
    <w:rsid w:val="002E6E91"/>
    <w:rsid w:val="003A1AF6"/>
    <w:rsid w:val="00447F32"/>
    <w:rsid w:val="00566373"/>
    <w:rsid w:val="005816D1"/>
    <w:rsid w:val="005B32DB"/>
    <w:rsid w:val="006141E6"/>
    <w:rsid w:val="00616B3A"/>
    <w:rsid w:val="00637EB8"/>
    <w:rsid w:val="006827EC"/>
    <w:rsid w:val="006B1C40"/>
    <w:rsid w:val="006D4310"/>
    <w:rsid w:val="00720825"/>
    <w:rsid w:val="007346A1"/>
    <w:rsid w:val="00755806"/>
    <w:rsid w:val="00793F7A"/>
    <w:rsid w:val="007F2BBC"/>
    <w:rsid w:val="007F7DF1"/>
    <w:rsid w:val="00886DDA"/>
    <w:rsid w:val="008936C0"/>
    <w:rsid w:val="008E2D35"/>
    <w:rsid w:val="009B2467"/>
    <w:rsid w:val="009C43AE"/>
    <w:rsid w:val="00A424FB"/>
    <w:rsid w:val="00A53A10"/>
    <w:rsid w:val="00A62BD6"/>
    <w:rsid w:val="00AF3570"/>
    <w:rsid w:val="00C71661"/>
    <w:rsid w:val="00D40B05"/>
    <w:rsid w:val="00E53341"/>
    <w:rsid w:val="00EA380B"/>
    <w:rsid w:val="00F15FA6"/>
    <w:rsid w:val="00F37B2D"/>
    <w:rsid w:val="00F4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B37A"/>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4</cp:revision>
  <dcterms:created xsi:type="dcterms:W3CDTF">2018-12-24T20:35:00Z</dcterms:created>
  <dcterms:modified xsi:type="dcterms:W3CDTF">2018-12-24T21:25:00Z</dcterms:modified>
</cp:coreProperties>
</file>