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BC61A" w14:textId="77777777" w:rsidR="007F7DF1" w:rsidRDefault="007F7DF1" w:rsidP="007F7DF1">
      <w:r>
        <w:t xml:space="preserve">Carver County Pheasants Forever Meeting minutes, </w:t>
      </w:r>
    </w:p>
    <w:p w14:paraId="565B862C" w14:textId="772D1B4E" w:rsidR="007F7DF1" w:rsidRDefault="00CD08A0" w:rsidP="007F7DF1">
      <w:r>
        <w:t>November 15</w:t>
      </w:r>
      <w:r w:rsidR="00103AB1">
        <w:t>, 2021</w:t>
      </w:r>
    </w:p>
    <w:p w14:paraId="10371EB4" w14:textId="4714344B" w:rsidR="007F7DF1" w:rsidRDefault="007F7DF1" w:rsidP="007F7DF1">
      <w:r>
        <w:t>Members present:</w:t>
      </w:r>
      <w:r w:rsidR="00603B3C">
        <w:t xml:space="preserve"> </w:t>
      </w:r>
      <w:r w:rsidR="00D03B56">
        <w:t>8</w:t>
      </w:r>
      <w:r w:rsidR="00603B3C">
        <w:t xml:space="preserve">, </w:t>
      </w:r>
      <w:r w:rsidR="00701B32">
        <w:t>Live</w:t>
      </w:r>
      <w:r w:rsidR="00866064">
        <w:t xml:space="preserve"> meeting</w:t>
      </w:r>
      <w:r w:rsidR="00701B32">
        <w:t xml:space="preserve"> at </w:t>
      </w:r>
      <w:r w:rsidR="00D03B56">
        <w:t>Waconia Brewery</w:t>
      </w:r>
    </w:p>
    <w:p w14:paraId="6D26F6BD" w14:textId="61EFBCFF" w:rsidR="0060641A" w:rsidRPr="00BD12CE" w:rsidRDefault="00BD12CE" w:rsidP="007F7DF1">
      <w:pPr>
        <w:rPr>
          <w:b/>
          <w:bCs/>
        </w:rPr>
      </w:pPr>
      <w:r>
        <w:rPr>
          <w:b/>
          <w:bCs/>
        </w:rPr>
        <w:t>FINANCIAL REPORT</w:t>
      </w:r>
    </w:p>
    <w:p w14:paraId="258DFFAF" w14:textId="15070C1E" w:rsidR="007F7DF1" w:rsidRDefault="007F7DF1" w:rsidP="00393380">
      <w:r>
        <w:t>Balance of accounts: $</w:t>
      </w:r>
      <w:r w:rsidR="00CD08A0">
        <w:t>5924.67</w:t>
      </w:r>
      <w:r w:rsidR="00A06A8E">
        <w:t xml:space="preserve"> </w:t>
      </w:r>
      <w:r w:rsidR="00701B32">
        <w:t>in CMS, $</w:t>
      </w:r>
      <w:r w:rsidR="00CD08A0">
        <w:t>3,789.19</w:t>
      </w:r>
      <w:r w:rsidR="00701B32">
        <w:t xml:space="preserve"> in Old National Bank</w:t>
      </w:r>
      <w:r w:rsidR="008E4FF2">
        <w:t xml:space="preserve"> </w:t>
      </w:r>
      <w:r>
        <w:t xml:space="preserve">                                          </w:t>
      </w:r>
    </w:p>
    <w:p w14:paraId="68C74D59" w14:textId="109DC481" w:rsidR="0009141E" w:rsidRDefault="009E1430" w:rsidP="006116C6">
      <w:r>
        <w:t xml:space="preserve">&gt; </w:t>
      </w:r>
      <w:r w:rsidR="00CD08A0">
        <w:t>Accounts payable: $3000 to National PF for gun-a-week raffle tickets</w:t>
      </w:r>
    </w:p>
    <w:p w14:paraId="25B975E6" w14:textId="2A828424" w:rsidR="00D03B56" w:rsidRDefault="00D03B56" w:rsidP="006116C6">
      <w:r>
        <w:t xml:space="preserve">&gt; </w:t>
      </w:r>
      <w:r w:rsidR="00CD08A0">
        <w:t>We have $12,433 in merchandise value purchased for 2022 banquet.</w:t>
      </w:r>
    </w:p>
    <w:p w14:paraId="6C14105F" w14:textId="774B7F4E" w:rsidR="00CD08A0" w:rsidRDefault="00CD08A0" w:rsidP="006116C6">
      <w:r>
        <w:t>&gt; Paid $1000 to Scott county PF for acquisition purchase, Bradshaw WMA</w:t>
      </w:r>
    </w:p>
    <w:p w14:paraId="3DC07D73" w14:textId="0769AA5C" w:rsidR="00CB7DD2" w:rsidRDefault="006116C6" w:rsidP="00CB7DD2">
      <w:pPr>
        <w:rPr>
          <w:b/>
          <w:bCs/>
        </w:rPr>
      </w:pPr>
      <w:r>
        <w:t>&gt;</w:t>
      </w:r>
      <w:r w:rsidR="00CB7DD2">
        <w:t>Treasurer</w:t>
      </w:r>
      <w:r w:rsidR="000013E6">
        <w:t>’</w:t>
      </w:r>
      <w:r w:rsidR="00CB7DD2">
        <w:t>s report approved.</w:t>
      </w:r>
      <w:r w:rsidR="00CB7DD2" w:rsidRPr="00CB7DD2">
        <w:rPr>
          <w:b/>
          <w:bCs/>
        </w:rPr>
        <w:t xml:space="preserve"> </w:t>
      </w:r>
    </w:p>
    <w:p w14:paraId="4239661B" w14:textId="1C9985D0" w:rsidR="006116C6" w:rsidRPr="00CB7DD2" w:rsidRDefault="00CB7DD2" w:rsidP="006116C6">
      <w:pPr>
        <w:rPr>
          <w:b/>
          <w:bCs/>
        </w:rPr>
      </w:pPr>
      <w:r w:rsidRPr="0009141E">
        <w:rPr>
          <w:b/>
          <w:bCs/>
        </w:rPr>
        <w:t>OLD BUSINESS</w:t>
      </w:r>
    </w:p>
    <w:p w14:paraId="486E9531" w14:textId="68D12366" w:rsidR="006116C6" w:rsidRDefault="004E353E" w:rsidP="006116C6">
      <w:r>
        <w:t xml:space="preserve">&gt;  </w:t>
      </w:r>
      <w:r w:rsidR="0060641A">
        <w:t>John Faschenbauer, DNR regional wildlife manager</w:t>
      </w:r>
      <w:r w:rsidR="00486781">
        <w:t>,</w:t>
      </w:r>
      <w:r w:rsidR="0060641A">
        <w:t xml:space="preserve"> was present at the meeting to discuss how we can partner with the DNR to improve WMAs in Carver county.  John began by stating his territory </w:t>
      </w:r>
      <w:r w:rsidR="00486781">
        <w:t>was expanded and now includes</w:t>
      </w:r>
      <w:r w:rsidR="0060641A">
        <w:t xml:space="preserve"> Dakota, Scott and Carver coun</w:t>
      </w:r>
      <w:r w:rsidR="00486781">
        <w:t>ties.</w:t>
      </w:r>
      <w:r w:rsidR="0060641A">
        <w:t xml:space="preserve"> </w:t>
      </w:r>
      <w:r w:rsidR="00486781">
        <w:t>Only</w:t>
      </w:r>
      <w:r w:rsidR="0060641A">
        <w:t xml:space="preserve"> three people</w:t>
      </w:r>
      <w:r w:rsidR="00486781">
        <w:t xml:space="preserve"> manage all the DNR lands within those counties</w:t>
      </w:r>
      <w:r w:rsidR="0060641A">
        <w:t xml:space="preserve">, </w:t>
      </w:r>
      <w:r w:rsidR="00486781">
        <w:t xml:space="preserve">so he </w:t>
      </w:r>
      <w:r w:rsidR="0060641A">
        <w:t>welcomed our willingness to help.  He has only a budget of $7-8000 for WMA maintenance</w:t>
      </w:r>
      <w:r w:rsidR="00486781">
        <w:t>.</w:t>
      </w:r>
      <w:r w:rsidR="0060641A">
        <w:t xml:space="preserve"> </w:t>
      </w:r>
      <w:r w:rsidR="00486781">
        <w:t xml:space="preserve"> L</w:t>
      </w:r>
      <w:r w:rsidR="0060641A">
        <w:t xml:space="preserve">arger projects require a proposal and are competing for funds with other regions in the state. </w:t>
      </w:r>
      <w:r w:rsidR="00486781">
        <w:t xml:space="preserve"> He suggested</w:t>
      </w:r>
      <w:r w:rsidR="0060641A">
        <w:t xml:space="preserve"> </w:t>
      </w:r>
      <w:r w:rsidR="00486781">
        <w:t>t</w:t>
      </w:r>
      <w:r w:rsidR="0060641A">
        <w:t>asks that we can help with:</w:t>
      </w:r>
    </w:p>
    <w:p w14:paraId="0C7FDD4A" w14:textId="68B1798C" w:rsidR="0060641A" w:rsidRDefault="0060641A" w:rsidP="006116C6">
      <w:r>
        <w:t xml:space="preserve">    A. Cleaning trash from WMA parking lots in particular.  Sounds small, but is a big budget eater</w:t>
      </w:r>
      <w:r w:rsidR="00DD1E3B">
        <w:t>.</w:t>
      </w:r>
    </w:p>
    <w:p w14:paraId="7B90DAC7" w14:textId="44C134E5" w:rsidR="00DD1E3B" w:rsidRDefault="00DD1E3B" w:rsidP="006116C6">
      <w:r>
        <w:t xml:space="preserve">    B. Fence removal.  He can provide a special use permit for us to use equipment.</w:t>
      </w:r>
    </w:p>
    <w:p w14:paraId="43170E0E" w14:textId="0039830A" w:rsidR="00DD1E3B" w:rsidRDefault="00DD1E3B" w:rsidP="006116C6">
      <w:r>
        <w:t xml:space="preserve">    C. Replace damaged or missing signs.  He can supply signs and posts.</w:t>
      </w:r>
    </w:p>
    <w:p w14:paraId="3964C8E9" w14:textId="3D42C8EA" w:rsidR="00DD1E3B" w:rsidRDefault="00DD1E3B" w:rsidP="006116C6">
      <w:r>
        <w:t xml:space="preserve">    D. Potentially future use of a tractor for mowing fire breaks prior to planned burns.</w:t>
      </w:r>
    </w:p>
    <w:p w14:paraId="462285E2" w14:textId="07F60FBD" w:rsidR="00DD1E3B" w:rsidRDefault="00DD1E3B" w:rsidP="006116C6">
      <w:r>
        <w:t xml:space="preserve">    E. Cutting trees and spraying herbicide, these tasks require a training certificate.</w:t>
      </w:r>
    </w:p>
    <w:p w14:paraId="05C6855A" w14:textId="447BCAF1" w:rsidR="00DD1E3B" w:rsidRDefault="00DD1E3B" w:rsidP="006116C6">
      <w:r>
        <w:t xml:space="preserve">    F. </w:t>
      </w:r>
      <w:r w:rsidR="00A41DAB">
        <w:t>I</w:t>
      </w:r>
      <w:r>
        <w:t>nstalling blue bird and wood duck houses.</w:t>
      </w:r>
    </w:p>
    <w:p w14:paraId="36BF1205" w14:textId="2851E7A9" w:rsidR="00A41DAB" w:rsidRDefault="00A41DAB" w:rsidP="006116C6">
      <w:r>
        <w:t xml:space="preserve">    G. Placing PF recognition signs in WMA parking lots.</w:t>
      </w:r>
    </w:p>
    <w:p w14:paraId="794CDE20" w14:textId="476BDBB0" w:rsidR="00DD1E3B" w:rsidRDefault="00DD1E3B" w:rsidP="006116C6">
      <w:r>
        <w:t>Our discussions then turned to planning and acquisitions.</w:t>
      </w:r>
      <w:r w:rsidR="00A41DAB">
        <w:t xml:space="preserve">  Future acquisition expansions must be in preplanned mapping and must have a willing seller.  As PF can move faster than the DNR with prep and legal background work we can leverage national PF in this capacity.  Still chapter members, because we are local</w:t>
      </w:r>
      <w:r w:rsidR="00D72A60">
        <w:t>,</w:t>
      </w:r>
      <w:r w:rsidR="00A41DAB">
        <w:t xml:space="preserve"> can better identify willing sellers.</w:t>
      </w:r>
    </w:p>
    <w:p w14:paraId="0A16D37B" w14:textId="77CDC734" w:rsidR="00A41DAB" w:rsidRDefault="00A41DAB" w:rsidP="006116C6">
      <w:r>
        <w:t>We discussed pressure being put on the DNR for multi-uses of WMAs</w:t>
      </w:r>
      <w:r w:rsidR="004E353E">
        <w:t>.  A proactive approach would be to identify locations on WMAs where observation towers could be erected for bird watchers that would not affect hunters.</w:t>
      </w:r>
    </w:p>
    <w:p w14:paraId="6E7BC1B7" w14:textId="26693F4D" w:rsidR="004E353E" w:rsidRDefault="004E353E" w:rsidP="006116C6">
      <w:r>
        <w:t>We discussed tax forfeited and/or meander land in the county and the possibility of making them publicly accessible hunting lands.</w:t>
      </w:r>
    </w:p>
    <w:p w14:paraId="5C2F50FF" w14:textId="7239CF74" w:rsidR="009E3E81" w:rsidRDefault="004E353E" w:rsidP="006116C6">
      <w:r>
        <w:t xml:space="preserve">&gt;  </w:t>
      </w:r>
      <w:r w:rsidR="00D72A60">
        <w:t>John W. cleaned out the enclosed trailer storing the contents in his garage.  Then sold the trailer for $3500.  Sa</w:t>
      </w:r>
      <w:r w:rsidR="00486781">
        <w:t>l</w:t>
      </w:r>
      <w:r w:rsidR="00D72A60">
        <w:t>e proceeds are deposited in Old National Bank account.</w:t>
      </w:r>
    </w:p>
    <w:p w14:paraId="55883F00" w14:textId="77777777" w:rsidR="00D72A60" w:rsidRDefault="00D72A60" w:rsidP="006116C6"/>
    <w:p w14:paraId="0E275E4A" w14:textId="62C89CC6" w:rsidR="000013E6" w:rsidRDefault="009E3E81" w:rsidP="006116C6">
      <w:pPr>
        <w:rPr>
          <w:b/>
          <w:bCs/>
        </w:rPr>
      </w:pPr>
      <w:r>
        <w:lastRenderedPageBreak/>
        <w:t>B</w:t>
      </w:r>
      <w:r w:rsidR="000013E6" w:rsidRPr="0005673B">
        <w:rPr>
          <w:b/>
          <w:bCs/>
        </w:rPr>
        <w:t xml:space="preserve">anquet </w:t>
      </w:r>
      <w:r w:rsidR="0005673B" w:rsidRPr="0005673B">
        <w:rPr>
          <w:b/>
          <w:bCs/>
        </w:rPr>
        <w:t>Planning</w:t>
      </w:r>
    </w:p>
    <w:p w14:paraId="7698E7C7" w14:textId="71745B38" w:rsidR="00CB7DD2" w:rsidRDefault="0005673B" w:rsidP="006116C6">
      <w:r>
        <w:t>&gt;</w:t>
      </w:r>
      <w:r w:rsidR="00D72A60">
        <w:t>The banquet package was delivered to Jim Conway.</w:t>
      </w:r>
    </w:p>
    <w:p w14:paraId="7F428700" w14:textId="17DC5D12" w:rsidR="005F5D52" w:rsidRDefault="003D0807" w:rsidP="006116C6">
      <w:r>
        <w:t xml:space="preserve">&gt; </w:t>
      </w:r>
      <w:r w:rsidR="005F5D52">
        <w:t>Brad Fitzgerald will put together a MN Wild package</w:t>
      </w:r>
      <w:r>
        <w:t xml:space="preserve"> (open item.)</w:t>
      </w:r>
    </w:p>
    <w:p w14:paraId="7BEB3A67" w14:textId="77F7BA10" w:rsidR="00D72A60" w:rsidRDefault="00D72A60" w:rsidP="006116C6">
      <w:r>
        <w:t>&gt; Planning to send save the date</w:t>
      </w:r>
      <w:r w:rsidR="007D72D2">
        <w:t xml:space="preserve"> emails</w:t>
      </w:r>
      <w:r>
        <w:t xml:space="preserve"> of our banquet</w:t>
      </w:r>
      <w:r w:rsidR="007D72D2">
        <w:t>,</w:t>
      </w:r>
      <w:r>
        <w:t xml:space="preserve"> to members in December, including a link for buying tickets on line.</w:t>
      </w:r>
    </w:p>
    <w:p w14:paraId="48255AFB" w14:textId="19D3EAEA" w:rsidR="00D72A60" w:rsidRDefault="00D72A60" w:rsidP="006116C6">
      <w:r>
        <w:t>&gt; Set ticket prices:  $55-member, $30-guest, $30-ringneck, $250-sponsor, $500-silver sponsor, $1000-gold sponsor.</w:t>
      </w:r>
    </w:p>
    <w:p w14:paraId="71E7D6E4" w14:textId="098BB9DE" w:rsidR="00BD12CE" w:rsidRDefault="00BD12CE" w:rsidP="006116C6">
      <w:r>
        <w:t>&gt; Banquet guns in inventory are at 15, plus we will receive an incentive gun for our purchase of gun</w:t>
      </w:r>
      <w:r w:rsidR="00486781">
        <w:t>-</w:t>
      </w:r>
      <w:r>
        <w:t>a</w:t>
      </w:r>
      <w:r w:rsidR="00486781">
        <w:t>-</w:t>
      </w:r>
      <w:r>
        <w:t xml:space="preserve">week tickets.  We will delay final gun purchases until gun-a-week raffle winners are announced </w:t>
      </w:r>
      <w:r w:rsidR="00486781">
        <w:t>in December</w:t>
      </w:r>
      <w:r>
        <w:t>.  Hopefully we will win some to fill out our requirements.</w:t>
      </w:r>
    </w:p>
    <w:p w14:paraId="152E9009" w14:textId="5A576C5A" w:rsidR="00BD12CE" w:rsidRDefault="00BD12CE" w:rsidP="006116C6">
      <w:r>
        <w:t>&gt; Dan Demarce will check with Jonesy about purchasing beer signs for use as raffle prizes or silent auction items.</w:t>
      </w:r>
    </w:p>
    <w:p w14:paraId="66E49D3F" w14:textId="70CC8A88" w:rsidR="00BD12CE" w:rsidRDefault="00BD12CE" w:rsidP="006116C6">
      <w:r>
        <w:t>&gt; John W. will update our banquet mailing letter.</w:t>
      </w:r>
    </w:p>
    <w:p w14:paraId="7DDFC903" w14:textId="31555888" w:rsidR="005F5D52" w:rsidRDefault="005F5D52" w:rsidP="006116C6">
      <w:pPr>
        <w:rPr>
          <w:b/>
          <w:bCs/>
        </w:rPr>
      </w:pPr>
      <w:r w:rsidRPr="005F5D52">
        <w:rPr>
          <w:b/>
          <w:bCs/>
        </w:rPr>
        <w:t xml:space="preserve">Next meeting: </w:t>
      </w:r>
      <w:r w:rsidR="00BD12CE">
        <w:rPr>
          <w:b/>
          <w:bCs/>
        </w:rPr>
        <w:t>December 13,</w:t>
      </w:r>
      <w:r w:rsidRPr="005F5D52">
        <w:rPr>
          <w:b/>
          <w:bCs/>
        </w:rPr>
        <w:t xml:space="preserve"> 2021 6:30 pm at Waconia </w:t>
      </w:r>
      <w:r w:rsidR="007D72D2">
        <w:rPr>
          <w:b/>
          <w:bCs/>
        </w:rPr>
        <w:t>Legion or Brewery</w:t>
      </w:r>
    </w:p>
    <w:p w14:paraId="5B775BB7" w14:textId="687FFF69" w:rsidR="005F5D52" w:rsidRPr="005F5D52" w:rsidRDefault="005F5D52" w:rsidP="006116C6">
      <w:r>
        <w:t xml:space="preserve">Adjourned </w:t>
      </w:r>
      <w:r w:rsidR="00BD12CE">
        <w:t>9:04</w:t>
      </w:r>
    </w:p>
    <w:p w14:paraId="7CF96B9B" w14:textId="77777777" w:rsidR="005F5D52" w:rsidRPr="0005673B" w:rsidRDefault="005F5D52" w:rsidP="006116C6"/>
    <w:p w14:paraId="2A5C31F6" w14:textId="77777777" w:rsidR="00CB7DD2" w:rsidRDefault="00CB7DD2" w:rsidP="006116C6"/>
    <w:p w14:paraId="4C7A9512" w14:textId="77777777" w:rsidR="00CB7DD2" w:rsidRDefault="00CB7DD2" w:rsidP="006116C6"/>
    <w:p w14:paraId="56C126E3" w14:textId="77777777" w:rsidR="009E3E48" w:rsidRDefault="009E3E48" w:rsidP="00C736AA"/>
    <w:sectPr w:rsidR="009E3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41A18"/>
    <w:multiLevelType w:val="hybridMultilevel"/>
    <w:tmpl w:val="3DCE8476"/>
    <w:lvl w:ilvl="0" w:tplc="54E2C16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BEE"/>
    <w:multiLevelType w:val="hybridMultilevel"/>
    <w:tmpl w:val="FB4888F6"/>
    <w:lvl w:ilvl="0" w:tplc="1C1EF2B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30083"/>
    <w:multiLevelType w:val="hybridMultilevel"/>
    <w:tmpl w:val="6944D4CE"/>
    <w:lvl w:ilvl="0" w:tplc="AD82FE8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E5C13"/>
    <w:multiLevelType w:val="hybridMultilevel"/>
    <w:tmpl w:val="68BEB9A4"/>
    <w:lvl w:ilvl="0" w:tplc="61567E30">
      <w:numFmt w:val="bullet"/>
      <w:lvlText w:val=""/>
      <w:lvlJc w:val="left"/>
      <w:pPr>
        <w:ind w:left="630" w:hanging="360"/>
      </w:pPr>
      <w:rPr>
        <w:rFonts w:ascii="Wingdings" w:eastAsiaTheme="minorHAnsi" w:hAnsi="Wingdings"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36815"/>
    <w:multiLevelType w:val="hybridMultilevel"/>
    <w:tmpl w:val="7758FF3C"/>
    <w:lvl w:ilvl="0" w:tplc="5DEA42F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80F80"/>
    <w:multiLevelType w:val="hybridMultilevel"/>
    <w:tmpl w:val="E81886AE"/>
    <w:lvl w:ilvl="0" w:tplc="C7D0F88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22F5C"/>
    <w:multiLevelType w:val="hybridMultilevel"/>
    <w:tmpl w:val="3C18D558"/>
    <w:lvl w:ilvl="0" w:tplc="F04639C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5245A1"/>
    <w:multiLevelType w:val="hybridMultilevel"/>
    <w:tmpl w:val="408EE374"/>
    <w:lvl w:ilvl="0" w:tplc="CF4AD95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934DE"/>
    <w:multiLevelType w:val="hybridMultilevel"/>
    <w:tmpl w:val="89284C6C"/>
    <w:lvl w:ilvl="0" w:tplc="7400B34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727192"/>
    <w:multiLevelType w:val="hybridMultilevel"/>
    <w:tmpl w:val="9E4694BC"/>
    <w:lvl w:ilvl="0" w:tplc="CD220DC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6226E1"/>
    <w:multiLevelType w:val="hybridMultilevel"/>
    <w:tmpl w:val="29645E9E"/>
    <w:lvl w:ilvl="0" w:tplc="E5DA61D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10"/>
  </w:num>
  <w:num w:numId="5">
    <w:abstractNumId w:val="5"/>
  </w:num>
  <w:num w:numId="6">
    <w:abstractNumId w:val="8"/>
  </w:num>
  <w:num w:numId="7">
    <w:abstractNumId w:val="9"/>
  </w:num>
  <w:num w:numId="8">
    <w:abstractNumId w:val="2"/>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40"/>
    <w:rsid w:val="000013E6"/>
    <w:rsid w:val="00031613"/>
    <w:rsid w:val="0005673B"/>
    <w:rsid w:val="00072DF3"/>
    <w:rsid w:val="0009141E"/>
    <w:rsid w:val="000C30A5"/>
    <w:rsid w:val="000E6603"/>
    <w:rsid w:val="000F3BC8"/>
    <w:rsid w:val="00103AB1"/>
    <w:rsid w:val="0013546C"/>
    <w:rsid w:val="00171E58"/>
    <w:rsid w:val="00175A0F"/>
    <w:rsid w:val="001B01F0"/>
    <w:rsid w:val="001C6FD7"/>
    <w:rsid w:val="001D1047"/>
    <w:rsid w:val="001E015F"/>
    <w:rsid w:val="001E2286"/>
    <w:rsid w:val="001F3B43"/>
    <w:rsid w:val="00207CBF"/>
    <w:rsid w:val="00210456"/>
    <w:rsid w:val="00210928"/>
    <w:rsid w:val="002121E3"/>
    <w:rsid w:val="002624C2"/>
    <w:rsid w:val="0027419F"/>
    <w:rsid w:val="00281822"/>
    <w:rsid w:val="002911B9"/>
    <w:rsid w:val="002A4C1E"/>
    <w:rsid w:val="002E6E91"/>
    <w:rsid w:val="00316CA2"/>
    <w:rsid w:val="00324E8D"/>
    <w:rsid w:val="00326E38"/>
    <w:rsid w:val="003833F2"/>
    <w:rsid w:val="00391517"/>
    <w:rsid w:val="00393380"/>
    <w:rsid w:val="00395F9D"/>
    <w:rsid w:val="003A1AF6"/>
    <w:rsid w:val="003B51C7"/>
    <w:rsid w:val="003D0807"/>
    <w:rsid w:val="003E2A21"/>
    <w:rsid w:val="003F2ADA"/>
    <w:rsid w:val="00425743"/>
    <w:rsid w:val="00447F32"/>
    <w:rsid w:val="004525ED"/>
    <w:rsid w:val="00486781"/>
    <w:rsid w:val="004A2F4C"/>
    <w:rsid w:val="004B5FB5"/>
    <w:rsid w:val="004C4E3A"/>
    <w:rsid w:val="004C7E79"/>
    <w:rsid w:val="004E353E"/>
    <w:rsid w:val="004F1CF4"/>
    <w:rsid w:val="004F447D"/>
    <w:rsid w:val="004F4549"/>
    <w:rsid w:val="00515FCA"/>
    <w:rsid w:val="00526688"/>
    <w:rsid w:val="005334D2"/>
    <w:rsid w:val="00537E19"/>
    <w:rsid w:val="00543854"/>
    <w:rsid w:val="00566373"/>
    <w:rsid w:val="00575621"/>
    <w:rsid w:val="005816D1"/>
    <w:rsid w:val="005B32DB"/>
    <w:rsid w:val="005F5D52"/>
    <w:rsid w:val="006004FA"/>
    <w:rsid w:val="00603B3C"/>
    <w:rsid w:val="0060641A"/>
    <w:rsid w:val="00611621"/>
    <w:rsid w:val="006116C6"/>
    <w:rsid w:val="006130F6"/>
    <w:rsid w:val="006141E6"/>
    <w:rsid w:val="00616B3A"/>
    <w:rsid w:val="00616F7E"/>
    <w:rsid w:val="00637EB8"/>
    <w:rsid w:val="00656087"/>
    <w:rsid w:val="006827EC"/>
    <w:rsid w:val="00690725"/>
    <w:rsid w:val="006B1C40"/>
    <w:rsid w:val="006C1321"/>
    <w:rsid w:val="006D4310"/>
    <w:rsid w:val="00701B32"/>
    <w:rsid w:val="0071109C"/>
    <w:rsid w:val="007113BC"/>
    <w:rsid w:val="0071146E"/>
    <w:rsid w:val="00720825"/>
    <w:rsid w:val="007346A1"/>
    <w:rsid w:val="00734D7A"/>
    <w:rsid w:val="007421CC"/>
    <w:rsid w:val="00755806"/>
    <w:rsid w:val="00767C5D"/>
    <w:rsid w:val="00777498"/>
    <w:rsid w:val="00786756"/>
    <w:rsid w:val="00793F7A"/>
    <w:rsid w:val="007A39ED"/>
    <w:rsid w:val="007B0F33"/>
    <w:rsid w:val="007D72D2"/>
    <w:rsid w:val="007E3AB8"/>
    <w:rsid w:val="007F2BBC"/>
    <w:rsid w:val="007F7DF1"/>
    <w:rsid w:val="00866064"/>
    <w:rsid w:val="00885BB3"/>
    <w:rsid w:val="00886DDA"/>
    <w:rsid w:val="00891120"/>
    <w:rsid w:val="00891DF5"/>
    <w:rsid w:val="008936C0"/>
    <w:rsid w:val="008B2644"/>
    <w:rsid w:val="008D49EB"/>
    <w:rsid w:val="008E2D35"/>
    <w:rsid w:val="008E4FF2"/>
    <w:rsid w:val="008E649D"/>
    <w:rsid w:val="00922C29"/>
    <w:rsid w:val="00946855"/>
    <w:rsid w:val="009B0045"/>
    <w:rsid w:val="009B2467"/>
    <w:rsid w:val="009B5648"/>
    <w:rsid w:val="009B5DD3"/>
    <w:rsid w:val="009C43AE"/>
    <w:rsid w:val="009E1430"/>
    <w:rsid w:val="009E3E48"/>
    <w:rsid w:val="009E3E81"/>
    <w:rsid w:val="009F1F57"/>
    <w:rsid w:val="00A039C8"/>
    <w:rsid w:val="00A06A8E"/>
    <w:rsid w:val="00A249EF"/>
    <w:rsid w:val="00A41DAB"/>
    <w:rsid w:val="00A424FB"/>
    <w:rsid w:val="00A43B4D"/>
    <w:rsid w:val="00A53A10"/>
    <w:rsid w:val="00A62BD6"/>
    <w:rsid w:val="00A769DB"/>
    <w:rsid w:val="00AF3570"/>
    <w:rsid w:val="00B0646D"/>
    <w:rsid w:val="00B10FBE"/>
    <w:rsid w:val="00B368C9"/>
    <w:rsid w:val="00B55E70"/>
    <w:rsid w:val="00B77073"/>
    <w:rsid w:val="00BC1870"/>
    <w:rsid w:val="00BD12CE"/>
    <w:rsid w:val="00C06D61"/>
    <w:rsid w:val="00C24232"/>
    <w:rsid w:val="00C51EFD"/>
    <w:rsid w:val="00C52470"/>
    <w:rsid w:val="00C57ECD"/>
    <w:rsid w:val="00C650EC"/>
    <w:rsid w:val="00C71661"/>
    <w:rsid w:val="00C736AA"/>
    <w:rsid w:val="00C82462"/>
    <w:rsid w:val="00C82D8D"/>
    <w:rsid w:val="00C858EB"/>
    <w:rsid w:val="00C91148"/>
    <w:rsid w:val="00CB1550"/>
    <w:rsid w:val="00CB7DD2"/>
    <w:rsid w:val="00CD08A0"/>
    <w:rsid w:val="00CE75A4"/>
    <w:rsid w:val="00CE7A3C"/>
    <w:rsid w:val="00D03B56"/>
    <w:rsid w:val="00D14F76"/>
    <w:rsid w:val="00D17332"/>
    <w:rsid w:val="00D211E6"/>
    <w:rsid w:val="00D32391"/>
    <w:rsid w:val="00D40B05"/>
    <w:rsid w:val="00D65355"/>
    <w:rsid w:val="00D72A60"/>
    <w:rsid w:val="00D8595D"/>
    <w:rsid w:val="00D95C67"/>
    <w:rsid w:val="00DC50FF"/>
    <w:rsid w:val="00DD04F5"/>
    <w:rsid w:val="00DD1E3B"/>
    <w:rsid w:val="00E01FDF"/>
    <w:rsid w:val="00E04123"/>
    <w:rsid w:val="00E10CDD"/>
    <w:rsid w:val="00E53341"/>
    <w:rsid w:val="00E77F51"/>
    <w:rsid w:val="00EA380B"/>
    <w:rsid w:val="00EC40B8"/>
    <w:rsid w:val="00EF6E45"/>
    <w:rsid w:val="00F14844"/>
    <w:rsid w:val="00F15FA6"/>
    <w:rsid w:val="00F37B2D"/>
    <w:rsid w:val="00F43CF4"/>
    <w:rsid w:val="00F62DE2"/>
    <w:rsid w:val="00FC30CA"/>
    <w:rsid w:val="00FE1FAD"/>
    <w:rsid w:val="00FE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469B"/>
  <w15:chartTrackingRefBased/>
  <w15:docId w15:val="{406C8C8D-3366-4B06-AB89-BA677095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DF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6D1"/>
    <w:pPr>
      <w:ind w:left="720"/>
      <w:contextualSpacing/>
    </w:pPr>
  </w:style>
  <w:style w:type="paragraph" w:styleId="BalloonText">
    <w:name w:val="Balloon Text"/>
    <w:basedOn w:val="Normal"/>
    <w:link w:val="BalloonTextChar"/>
    <w:uiPriority w:val="99"/>
    <w:semiHidden/>
    <w:unhideWhenUsed/>
    <w:rsid w:val="00F1484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Wendland</dc:creator>
  <cp:keywords/>
  <dc:description/>
  <cp:lastModifiedBy>Randy Wendland</cp:lastModifiedBy>
  <cp:revision>6</cp:revision>
  <cp:lastPrinted>2021-10-09T14:53:00Z</cp:lastPrinted>
  <dcterms:created xsi:type="dcterms:W3CDTF">2021-12-03T20:43:00Z</dcterms:created>
  <dcterms:modified xsi:type="dcterms:W3CDTF">2021-12-06T13:05:00Z</dcterms:modified>
</cp:coreProperties>
</file>